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006F7D6D">
        <w:rPr>
          <w:lang w:val="lt-LT"/>
        </w:rPr>
        <w:t xml:space="preserve">Jeigu </w:t>
      </w:r>
      <w:r w:rsidR="00B4781E" w:rsidRPr="006F7D6D">
        <w:rPr>
          <w:lang w:val="lt-LT"/>
        </w:rPr>
        <w:t>s</w:t>
      </w:r>
      <w:r w:rsidR="00D63D78" w:rsidRPr="006F7D6D">
        <w:rPr>
          <w:lang w:val="lt-LT"/>
        </w:rPr>
        <w:t xml:space="preserve">pecialiosiose </w:t>
      </w:r>
      <w:r w:rsidR="00675588" w:rsidRPr="006F7D6D">
        <w:rPr>
          <w:lang w:val="lt-LT"/>
        </w:rPr>
        <w:t xml:space="preserve">pirkimo </w:t>
      </w:r>
      <w:r w:rsidR="00D63D78" w:rsidRPr="006F7D6D">
        <w:rPr>
          <w:lang w:val="lt-LT"/>
        </w:rPr>
        <w:t xml:space="preserve">sąlygose </w:t>
      </w:r>
      <w:r w:rsidRPr="006F7D6D">
        <w:rPr>
          <w:lang w:val="lt-LT"/>
        </w:rPr>
        <w:t>yra nurodyta,</w:t>
      </w:r>
      <w:r w:rsidR="00750B40" w:rsidRPr="006F7D6D">
        <w:rPr>
          <w:lang w:val="lt-LT"/>
        </w:rPr>
        <w:t xml:space="preserve"> kad</w:t>
      </w:r>
      <w:r w:rsidRPr="006F7D6D">
        <w:rPr>
          <w:lang w:val="lt-LT"/>
        </w:rPr>
        <w:t xml:space="preserve"> </w:t>
      </w:r>
      <w:r w:rsidR="00EF3E6C" w:rsidRPr="006F7D6D">
        <w:rPr>
          <w:lang w:val="lt-LT"/>
        </w:rPr>
        <w:t>K</w:t>
      </w:r>
      <w:r w:rsidR="00DC3CC2" w:rsidRPr="006F7D6D">
        <w:rPr>
          <w:lang w:val="lt-LT"/>
        </w:rPr>
        <w:t xml:space="preserve">omisijos posėdžiuose </w:t>
      </w:r>
      <w:r w:rsidR="004C0374" w:rsidRPr="006F7D6D">
        <w:rPr>
          <w:lang w:val="lt-LT"/>
        </w:rPr>
        <w:t xml:space="preserve">gali būti kviečiami </w:t>
      </w:r>
      <w:r w:rsidR="004A04F3" w:rsidRPr="006F7D6D">
        <w:rPr>
          <w:lang w:val="lt-LT"/>
        </w:rPr>
        <w:t>dalyvauti stebėtojai</w:t>
      </w:r>
      <w:r w:rsidR="00955444" w:rsidRPr="006F7D6D">
        <w:rPr>
          <w:lang w:val="lt-LT"/>
        </w:rPr>
        <w:t xml:space="preserve">, </w:t>
      </w:r>
      <w:r w:rsidR="00C60843" w:rsidRPr="006F7D6D">
        <w:rPr>
          <w:lang w:val="lt-LT"/>
        </w:rPr>
        <w:t>Komisijos</w:t>
      </w:r>
      <w:r w:rsidR="00776BE3" w:rsidRPr="006F7D6D">
        <w:rPr>
          <w:lang w:val="lt-LT"/>
        </w:rPr>
        <w:t xml:space="preserve"> </w:t>
      </w:r>
      <w:r w:rsidR="003D0544" w:rsidRPr="006F7D6D">
        <w:rPr>
          <w:lang w:val="lt-LT"/>
        </w:rPr>
        <w:t xml:space="preserve">posėdžiuose </w:t>
      </w:r>
      <w:r w:rsidR="00DC3CC2" w:rsidRPr="006F7D6D">
        <w:rPr>
          <w:lang w:val="lt-LT"/>
        </w:rPr>
        <w:t>stebėtojo teisėmis gali dalyvauti valstybės ir savivaldybių institucijų ar įstaigų atstovai</w:t>
      </w:r>
      <w:r w:rsidR="00BB6982" w:rsidRPr="006F7D6D">
        <w:rPr>
          <w:lang w:val="lt-LT"/>
        </w:rPr>
        <w:t xml:space="preserve"> (</w:t>
      </w:r>
      <w:r w:rsidR="00BB6982" w:rsidRPr="006F7D6D">
        <w:rPr>
          <w:i/>
          <w:iCs/>
          <w:lang w:val="lt-LT"/>
        </w:rPr>
        <w:t>išskyrus politinio (asmeninio) pasitikėjimo valstybės tarnautojus ir valstybės politikus</w:t>
      </w:r>
      <w:r w:rsidR="00BB6982" w:rsidRPr="006F7D6D">
        <w:rPr>
          <w:rFonts w:ascii="Arial" w:hAnsi="Arial" w:cs="Arial"/>
          <w:lang w:val="lt-LT"/>
        </w:rPr>
        <w:t>)</w:t>
      </w:r>
      <w:r w:rsidR="00DC3CC2" w:rsidRPr="006F7D6D">
        <w:rPr>
          <w:lang w:val="lt-LT"/>
        </w:rPr>
        <w:t xml:space="preserve">, pateikę atstovaujamo subjekto įgaliojimą (toliau – stebėtojai). Stebėtojai </w:t>
      </w:r>
      <w:r w:rsidR="00C60843" w:rsidRPr="006F7D6D">
        <w:rPr>
          <w:lang w:val="lt-LT"/>
        </w:rPr>
        <w:t>p</w:t>
      </w:r>
      <w:r w:rsidR="00DC3CC2" w:rsidRPr="006F7D6D">
        <w:rPr>
          <w:lang w:val="lt-LT"/>
        </w:rPr>
        <w:t>irkimo procedūrose galės dalyvauti tik prieš tai pasirašę konfidencialumo pasižadėjimą</w:t>
      </w:r>
      <w:r w:rsidR="00C1618B" w:rsidRPr="006F7D6D">
        <w:rPr>
          <w:lang w:val="lt-LT"/>
        </w:rPr>
        <w:t>,</w:t>
      </w:r>
      <w:r w:rsidR="00DC3CC2" w:rsidRPr="006F7D6D">
        <w:rPr>
          <w:lang w:val="lt-LT"/>
        </w:rPr>
        <w:t xml:space="preserve"> </w:t>
      </w:r>
      <w:r w:rsidR="00353183" w:rsidRPr="006F7D6D">
        <w:rPr>
          <w:rStyle w:val="HeaderChar"/>
        </w:rPr>
        <w:t xml:space="preserve"> </w:t>
      </w:r>
      <w:r w:rsidR="00353183" w:rsidRPr="006F7D6D">
        <w:rPr>
          <w:rStyle w:val="cf01"/>
          <w:rFonts w:asciiTheme="minorHAnsi" w:eastAsiaTheme="majorEastAsia" w:hAnsiTheme="minorHAnsi" w:cstheme="minorBidi"/>
          <w:sz w:val="21"/>
          <w:szCs w:val="21"/>
          <w:lang w:val="lt-LT"/>
        </w:rPr>
        <w:t>Viešųjų ir privačių interesų derinimo įstatymo</w:t>
      </w:r>
      <w:r w:rsidR="00353183" w:rsidRPr="006F7D6D">
        <w:rPr>
          <w:rStyle w:val="cf11"/>
          <w:rFonts w:asciiTheme="minorHAnsi" w:hAnsiTheme="minorHAnsi" w:cstheme="minorBidi"/>
          <w:sz w:val="21"/>
          <w:szCs w:val="21"/>
          <w:lang w:val="lt-LT"/>
        </w:rPr>
        <w:t xml:space="preserve"> nustatyta tvarka deklaravę privačius interesus, </w:t>
      </w:r>
      <w:r w:rsidR="00353183" w:rsidRPr="006F7D6D">
        <w:rPr>
          <w:rStyle w:val="cf21"/>
          <w:rFonts w:asciiTheme="minorHAnsi" w:hAnsiTheme="minorHAnsi" w:cstheme="minorBidi"/>
          <w:sz w:val="21"/>
          <w:szCs w:val="21"/>
          <w:u w:val="none"/>
          <w:lang w:val="lt-LT"/>
        </w:rPr>
        <w:t xml:space="preserve">o asmenys, kuriems neprivaloma deklaruoti privačius interesus, – pasirašę Viešųjų pirkimų </w:t>
      </w:r>
      <w:r w:rsidR="00353183" w:rsidRPr="008FEE96">
        <w:rPr>
          <w:rStyle w:val="cf21"/>
          <w:rFonts w:asciiTheme="minorHAnsi" w:hAnsiTheme="minorHAnsi" w:cstheme="minorBidi"/>
          <w:sz w:val="21"/>
          <w:szCs w:val="21"/>
          <w:u w:val="none"/>
          <w:lang w:val="lt-LT"/>
        </w:rPr>
        <w:t>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3955CB" w:rsidRDefault="0076192A" w:rsidP="003955CB">
      <w:pPr>
        <w:pStyle w:val="ListParagraph"/>
        <w:numPr>
          <w:ilvl w:val="1"/>
          <w:numId w:val="9"/>
        </w:numPr>
        <w:spacing w:after="0" w:line="20" w:lineRule="atLeast"/>
        <w:ind w:left="0" w:firstLine="567"/>
        <w:jc w:val="both"/>
        <w:rPr>
          <w:rFonts w:cstheme="minorHAnsi"/>
          <w:lang w:val="lt-LT"/>
        </w:rPr>
      </w:pPr>
      <w:r w:rsidRPr="003955CB">
        <w:rPr>
          <w:rFonts w:cstheme="minorHAnsi"/>
          <w:lang w:val="lt-LT"/>
        </w:rPr>
        <w:t>Prieš nustatydama laimėjusį pasiūlymą</w:t>
      </w:r>
      <w:r w:rsidR="00D35B43" w:rsidRPr="003955CB">
        <w:rPr>
          <w:rFonts w:cstheme="minorHAnsi"/>
          <w:lang w:val="lt-LT"/>
        </w:rPr>
        <w:t>,</w:t>
      </w:r>
      <w:r w:rsidRPr="003955CB">
        <w:rPr>
          <w:rFonts w:cstheme="minorHAnsi"/>
          <w:lang w:val="lt-LT"/>
        </w:rPr>
        <w:t xml:space="preserve"> perkančioji organizacija reikalaus, kad ekonomiškai naudingiausią pasiūlymą pateikęs tiekėjas </w:t>
      </w:r>
      <w:r w:rsidR="002D03E4" w:rsidRPr="003955CB">
        <w:rPr>
          <w:lang w:val="lt-LT"/>
        </w:rPr>
        <w:t xml:space="preserve">(ūkio subjektai, kurių pajėgumais tiekėjas remiasi ir subtiekėjai – jei taikoma) </w:t>
      </w:r>
      <w:r w:rsidRPr="003955CB">
        <w:rPr>
          <w:rFonts w:cstheme="minorHAnsi"/>
          <w:lang w:val="lt-LT"/>
        </w:rPr>
        <w:t xml:space="preserve">pateiktų aktualius dokumentus, patvirtinančius jo atitiktį </w:t>
      </w:r>
      <w:r w:rsidR="00316E3B" w:rsidRPr="003955CB">
        <w:rPr>
          <w:lang w:val="lt-LT"/>
        </w:rPr>
        <w:t>kvalifikacijos reikalavim</w:t>
      </w:r>
      <w:r w:rsidR="000D73B2" w:rsidRPr="003955CB">
        <w:rPr>
          <w:lang w:val="lt-LT"/>
        </w:rPr>
        <w:t xml:space="preserve">ams </w:t>
      </w:r>
      <w:r w:rsidR="00316E3B" w:rsidRPr="003955CB">
        <w:rPr>
          <w:lang w:val="lt-LT"/>
        </w:rPr>
        <w:t>ir, jeigu taikytina, reikalavim</w:t>
      </w:r>
      <w:r w:rsidR="00693051" w:rsidRPr="003955CB">
        <w:rPr>
          <w:lang w:val="lt-LT"/>
        </w:rPr>
        <w:t>ams</w:t>
      </w:r>
      <w:r w:rsidR="00316E3B" w:rsidRPr="003955CB">
        <w:rPr>
          <w:lang w:val="lt-LT"/>
        </w:rPr>
        <w:t xml:space="preserve"> dėl kokybės vadybos sistemos ir aplinkos apsaugos vadybos sistemos standartų</w:t>
      </w:r>
      <w:r w:rsidR="00693051" w:rsidRPr="003955CB">
        <w:rPr>
          <w:rFonts w:cstheme="minorHAnsi"/>
          <w:lang w:val="lt-LT"/>
        </w:rPr>
        <w:t xml:space="preserve">. </w:t>
      </w:r>
      <w:r w:rsidR="006102A5" w:rsidRPr="003955CB">
        <w:rPr>
          <w:rFonts w:cstheme="minorHAnsi"/>
          <w:lang w:val="lt-LT"/>
        </w:rPr>
        <w:t xml:space="preserve">Perkančioji organizacija </w:t>
      </w:r>
      <w:r w:rsidR="006E72FF" w:rsidRPr="003955CB">
        <w:rPr>
          <w:rFonts w:cstheme="minorHAnsi"/>
          <w:lang w:val="lt-LT"/>
        </w:rPr>
        <w:t xml:space="preserve">ekonomiškai naudingiausią pasiūlymą pateikusio tiekėjo </w:t>
      </w:r>
      <w:r w:rsidR="00A367FA" w:rsidRPr="003955CB">
        <w:rPr>
          <w:lang w:val="lt-LT"/>
        </w:rPr>
        <w:t>(ūkio subjekt</w:t>
      </w:r>
      <w:r w:rsidR="00A125C0" w:rsidRPr="003955CB">
        <w:rPr>
          <w:lang w:val="lt-LT"/>
        </w:rPr>
        <w:t>ų</w:t>
      </w:r>
      <w:r w:rsidR="00A367FA" w:rsidRPr="003955CB">
        <w:rPr>
          <w:lang w:val="lt-LT"/>
        </w:rPr>
        <w:t>, kurių pajėgumais tiekėjas remiasi ir subtiekėj</w:t>
      </w:r>
      <w:r w:rsidR="00A125C0" w:rsidRPr="003955CB">
        <w:rPr>
          <w:lang w:val="lt-LT"/>
        </w:rPr>
        <w:t>ų</w:t>
      </w:r>
      <w:r w:rsidR="00A367FA" w:rsidRPr="003955CB">
        <w:rPr>
          <w:lang w:val="lt-LT"/>
        </w:rPr>
        <w:t xml:space="preserve"> – jei taikoma) </w:t>
      </w:r>
      <w:r w:rsidR="006102A5" w:rsidRPr="003955CB">
        <w:rPr>
          <w:rFonts w:cstheme="minorHAnsi"/>
          <w:lang w:val="lt-LT"/>
        </w:rPr>
        <w:t xml:space="preserve">nereikalauja pateikti </w:t>
      </w:r>
      <w:r w:rsidR="009E5A90" w:rsidRPr="003955CB">
        <w:rPr>
          <w:rFonts w:cstheme="minorHAnsi"/>
          <w:lang w:val="lt-LT"/>
        </w:rPr>
        <w:t>dokumentų</w:t>
      </w:r>
      <w:r w:rsidR="006B2F72" w:rsidRPr="003955CB">
        <w:rPr>
          <w:rFonts w:cstheme="minorHAnsi"/>
          <w:lang w:val="lt-LT"/>
        </w:rPr>
        <w:t>,</w:t>
      </w:r>
      <w:r w:rsidR="00DD0D36" w:rsidRPr="003955CB">
        <w:rPr>
          <w:rFonts w:cstheme="minorHAnsi"/>
          <w:lang w:val="lt-LT"/>
        </w:rPr>
        <w:t xml:space="preserve"> </w:t>
      </w:r>
      <w:r w:rsidR="00342B69" w:rsidRPr="003955CB">
        <w:rPr>
          <w:rFonts w:cstheme="minorHAnsi"/>
          <w:lang w:val="lt-LT"/>
        </w:rPr>
        <w:t xml:space="preserve">patvirtinančių </w:t>
      </w:r>
      <w:r w:rsidR="006B2F72" w:rsidRPr="003955CB">
        <w:rPr>
          <w:rFonts w:cstheme="minorHAnsi"/>
          <w:lang w:val="lt-LT"/>
        </w:rPr>
        <w:t xml:space="preserve">nustatytų </w:t>
      </w:r>
      <w:r w:rsidR="00342B69" w:rsidRPr="003955CB">
        <w:rPr>
          <w:rFonts w:cstheme="minorHAnsi"/>
          <w:lang w:val="lt-LT"/>
        </w:rPr>
        <w:t>pašalinimo pagrindų nebuvimą</w:t>
      </w:r>
      <w:r w:rsidR="00DD0D36" w:rsidRPr="003955CB">
        <w:rPr>
          <w:rFonts w:cstheme="minorHAnsi"/>
          <w:lang w:val="lt-LT"/>
        </w:rPr>
        <w:t>,</w:t>
      </w:r>
      <w:r w:rsidR="00DF05E1" w:rsidRPr="003955CB">
        <w:rPr>
          <w:rFonts w:cstheme="minorHAnsi"/>
          <w:lang w:val="lt-LT"/>
        </w:rPr>
        <w:t xml:space="preserve"> </w:t>
      </w:r>
      <w:r w:rsidR="00D15B61" w:rsidRPr="003955CB">
        <w:rPr>
          <w:rFonts w:cstheme="minorHAnsi"/>
          <w:lang w:val="lt-LT"/>
        </w:rPr>
        <w:t xml:space="preserve">išskyrus </w:t>
      </w:r>
      <w:r w:rsidR="00CB0EF4" w:rsidRPr="003955CB">
        <w:rPr>
          <w:rFonts w:cstheme="minorHAnsi"/>
          <w:lang w:val="lt-LT"/>
        </w:rPr>
        <w:t xml:space="preserve">atvejus, kai ji turi pagrįstų abejonių dėl </w:t>
      </w:r>
      <w:r w:rsidR="004A0D8A" w:rsidRPr="003955CB">
        <w:rPr>
          <w:rFonts w:cstheme="minorHAnsi"/>
          <w:lang w:val="lt-LT"/>
        </w:rPr>
        <w:t>jo patikimumo</w:t>
      </w:r>
      <w:r w:rsidRPr="003955CB">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6F7D6D">
      <w:pPr>
        <w:pStyle w:val="ListParagraph"/>
        <w:numPr>
          <w:ilvl w:val="1"/>
          <w:numId w:val="67"/>
        </w:numPr>
        <w:spacing w:line="240" w:lineRule="auto"/>
        <w:ind w:left="0" w:firstLine="709"/>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6F7D6D">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6F7D6D">
        <w:rPr>
          <w:lang w:val="lt-LT"/>
        </w:rPr>
        <w:t xml:space="preserve">jos </w:t>
      </w:r>
      <w:r w:rsidRPr="006F7D6D">
        <w:rPr>
          <w:lang w:val="lt-LT"/>
        </w:rPr>
        <w:t>pakeitimo</w:t>
      </w:r>
      <w:r w:rsidR="00CF2E50" w:rsidRPr="006F7D6D">
        <w:rPr>
          <w:lang w:val="lt-LT"/>
        </w:rPr>
        <w:t xml:space="preserve"> dienos</w:t>
      </w:r>
      <w:r w:rsidRPr="006F7D6D">
        <w:rPr>
          <w:lang w:val="lt-LT"/>
        </w:rPr>
        <w:t xml:space="preserve">, bet ne vėliau kaip iki pirmojo mokėjimo pagal </w:t>
      </w:r>
      <w:r w:rsidR="00264CE3" w:rsidRPr="006F7D6D">
        <w:rPr>
          <w:lang w:val="lt-LT"/>
        </w:rPr>
        <w:t xml:space="preserve">ją </w:t>
      </w:r>
      <w:r w:rsidRPr="006F7D6D">
        <w:rPr>
          <w:lang w:val="lt-LT"/>
        </w:rPr>
        <w:t>pradžios</w:t>
      </w:r>
      <w:r w:rsidR="00965EC6" w:rsidRPr="006F7D6D">
        <w:rPr>
          <w:lang w:val="lt-LT"/>
        </w:rPr>
        <w:t>,</w:t>
      </w:r>
      <w:r w:rsidRPr="006F7D6D">
        <w:rPr>
          <w:lang w:val="lt-LT"/>
        </w:rPr>
        <w:t xml:space="preserve"> skelbia CVP IS.</w:t>
      </w:r>
      <w:r w:rsidR="00E94B94" w:rsidRPr="006F7D6D">
        <w:rPr>
          <w:lang w:val="lt-LT"/>
        </w:rPr>
        <w:t xml:space="preserve"> Informaciją apie žodžiu sudarytas sutartis </w:t>
      </w:r>
      <w:r w:rsidR="00D425A6" w:rsidRPr="006F7D6D">
        <w:rPr>
          <w:i/>
          <w:iCs/>
          <w:lang w:val="lt-LT"/>
        </w:rPr>
        <w:t>(supaprastintų pirkimų atveju)</w:t>
      </w:r>
      <w:r w:rsidR="00D425A6" w:rsidRPr="006F7D6D">
        <w:rPr>
          <w:lang w:val="lt-LT"/>
        </w:rPr>
        <w:t xml:space="preserve"> </w:t>
      </w:r>
      <w:r w:rsidR="00E94B94" w:rsidRPr="006F7D6D">
        <w:rPr>
          <w:lang w:val="lt-LT"/>
        </w:rPr>
        <w:t xml:space="preserve">perkančioji organizacija </w:t>
      </w:r>
      <w:r w:rsidR="00E94B94" w:rsidRPr="00A876C9">
        <w:rPr>
          <w:color w:val="000000"/>
          <w:lang w:val="lt-LT"/>
        </w:rPr>
        <w:t>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37050" w14:textId="77777777" w:rsidR="0069055A" w:rsidRDefault="0069055A" w:rsidP="00184B8C">
      <w:pPr>
        <w:spacing w:after="0" w:line="240" w:lineRule="auto"/>
      </w:pPr>
      <w:r>
        <w:separator/>
      </w:r>
    </w:p>
  </w:endnote>
  <w:endnote w:type="continuationSeparator" w:id="0">
    <w:p w14:paraId="0442FB74" w14:textId="77777777" w:rsidR="0069055A" w:rsidRDefault="0069055A" w:rsidP="00184B8C">
      <w:pPr>
        <w:spacing w:after="0" w:line="240" w:lineRule="auto"/>
      </w:pPr>
      <w:r>
        <w:continuationSeparator/>
      </w:r>
    </w:p>
  </w:endnote>
  <w:endnote w:type="continuationNotice" w:id="1">
    <w:p w14:paraId="7AF40BA4" w14:textId="77777777" w:rsidR="0069055A" w:rsidRDefault="006905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27F520C" w:rsidR="007D26C7" w:rsidRPr="002218AC" w:rsidRDefault="007D26C7">
    <w:pPr>
      <w:pStyle w:val="Footer"/>
      <w:rPr>
        <w:lang w:val="lt-LT"/>
      </w:rPr>
    </w:pPr>
    <w:r w:rsidRPr="002218AC">
      <w:rPr>
        <w:lang w:val="lt-LT"/>
      </w:rPr>
      <w:t xml:space="preserve">Bendrosios sąlygos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3DCE6" w14:textId="77777777" w:rsidR="0069055A" w:rsidRDefault="0069055A" w:rsidP="00184B8C">
      <w:pPr>
        <w:spacing w:after="0" w:line="240" w:lineRule="auto"/>
      </w:pPr>
      <w:r>
        <w:separator/>
      </w:r>
    </w:p>
  </w:footnote>
  <w:footnote w:type="continuationSeparator" w:id="0">
    <w:p w14:paraId="406EF74A" w14:textId="77777777" w:rsidR="0069055A" w:rsidRDefault="0069055A" w:rsidP="00184B8C">
      <w:pPr>
        <w:spacing w:after="0" w:line="240" w:lineRule="auto"/>
      </w:pPr>
      <w:r>
        <w:continuationSeparator/>
      </w:r>
    </w:p>
  </w:footnote>
  <w:footnote w:type="continuationNotice" w:id="1">
    <w:p w14:paraId="4D154875" w14:textId="77777777" w:rsidR="0069055A" w:rsidRDefault="0069055A">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AAA"/>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5CB"/>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055A"/>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6F7D6D"/>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19600A76-DE5E-48E9-97FF-37499D57F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81AAA"/>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C308C"/>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9400</Words>
  <Characters>53581</Characters>
  <Application>Microsoft Office Word</Application>
  <DocSecurity>0</DocSecurity>
  <Lines>446</Lines>
  <Paragraphs>125</Paragraphs>
  <ScaleCrop>false</ScaleCrop>
  <Company/>
  <LinksUpToDate>false</LinksUpToDate>
  <CharactersWithSpaces>62856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dcterms:created xsi:type="dcterms:W3CDTF">2024-11-27T11:57:00Z</dcterms:created>
  <dcterms:modified xsi:type="dcterms:W3CDTF">2026-03-31T11:51:00Z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